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FC6D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记功评选评委操作指南</w:t>
      </w:r>
    </w:p>
    <w:p w14:paraId="6C4D9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36"/>
          <w:lang w:val="en-US" w:eastAsia="zh-CN"/>
        </w:rPr>
        <w:t>特别说明：2026年度机关、教辅机构组推荐职数为5个，即7选5；2026年度学院组推荐职数为17个，即20选17。机关、教辅组评委只需对机关、教辅组人员进行评选，学院组评委只需对学院组人员进行评选。</w:t>
      </w:r>
    </w:p>
    <w:bookmarkEnd w:id="0"/>
    <w:p w14:paraId="5A01A7A9">
      <w:pPr>
        <w:numPr>
          <w:ilvl w:val="0"/>
          <w:numId w:val="0"/>
        </w:numPr>
      </w:pPr>
      <w:r>
        <w:rPr>
          <w:rFonts w:hint="eastAsia"/>
          <w:sz w:val="32"/>
          <w:szCs w:val="32"/>
          <w:lang w:val="en-US" w:eastAsia="zh-CN"/>
        </w:rPr>
        <w:t>一、登录人事系统。可从学校OA系统登录进入：</w:t>
      </w:r>
    </w:p>
    <w:p w14:paraId="14859C14">
      <w:pPr>
        <w:numPr>
          <w:ilvl w:val="0"/>
          <w:numId w:val="0"/>
        </w:numPr>
      </w:pPr>
      <w:r>
        <w:drawing>
          <wp:inline distT="0" distB="0" distL="114300" distR="114300">
            <wp:extent cx="5270500" cy="1823085"/>
            <wp:effectExtent l="0" t="0" r="6350" b="571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14A82">
      <w:pPr>
        <w:numPr>
          <w:ilvl w:val="0"/>
          <w:numId w:val="0"/>
        </w:numPr>
      </w:pPr>
      <w:r>
        <w:drawing>
          <wp:inline distT="0" distB="0" distL="114300" distR="114300">
            <wp:extent cx="5264785" cy="1670050"/>
            <wp:effectExtent l="0" t="0" r="12065" b="635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277C7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7C74BD5"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二、选择角色。角色切换至“记功评审学院评委”（或“记功评审机关教辅评委”）</w:t>
      </w:r>
    </w:p>
    <w:p w14:paraId="1FC1DCC6"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4367530" cy="1322070"/>
            <wp:effectExtent l="0" t="0" r="1397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7530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7315E">
      <w:pPr>
        <w:numPr>
          <w:ilvl w:val="0"/>
          <w:numId w:val="0"/>
        </w:numPr>
        <w:ind w:leftChars="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三、进入考核模块—评选考核。</w:t>
      </w:r>
    </w:p>
    <w:p w14:paraId="7C5D976A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3515" cy="1888490"/>
            <wp:effectExtent l="0" t="0" r="13335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DAC90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690" cy="1424305"/>
            <wp:effectExtent l="0" t="0" r="1016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D6661"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点击进入相应批次（2026学院记功评选  或 2026机关、教辅机构记功评选）</w:t>
      </w:r>
    </w:p>
    <w:p w14:paraId="296BCCEE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325" cy="2484120"/>
            <wp:effectExtent l="0" t="0" r="9525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FB887"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四、开始评分</w:t>
      </w:r>
    </w:p>
    <w:p w14:paraId="0D50EF7C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877435" cy="2046605"/>
            <wp:effectExtent l="0" t="0" r="18415" b="1079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7435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6C066"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查阅个人工作总结，给定推荐评审意见，并保存。</w:t>
      </w:r>
    </w:p>
    <w:p w14:paraId="5C9BF24D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865" cy="3806190"/>
            <wp:effectExtent l="0" t="0" r="6985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1781C"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五、评阅下一个人选</w:t>
      </w:r>
    </w:p>
    <w:p w14:paraId="7FBA1DBA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230" cy="3063240"/>
            <wp:effectExtent l="0" t="0" r="762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6B4C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DE0ZGUxN2FkMzdmMjZkNzNlMzE2NGVkZjBjOTcifQ=="/>
  </w:docVars>
  <w:rsids>
    <w:rsidRoot w:val="26ED7B76"/>
    <w:rsid w:val="11460BDA"/>
    <w:rsid w:val="217269AD"/>
    <w:rsid w:val="26ED7B76"/>
    <w:rsid w:val="28B236CF"/>
    <w:rsid w:val="33203C6F"/>
    <w:rsid w:val="56B93546"/>
    <w:rsid w:val="57AA68C1"/>
    <w:rsid w:val="6A78208F"/>
    <w:rsid w:val="752A3233"/>
    <w:rsid w:val="78C94636"/>
    <w:rsid w:val="799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239</Words>
  <Characters>256</Characters>
  <Lines>0</Lines>
  <Paragraphs>0</Paragraphs>
  <TotalTime>0</TotalTime>
  <ScaleCrop>false</ScaleCrop>
  <LinksUpToDate>false</LinksUpToDate>
  <CharactersWithSpaces>259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2023-04-10T06:45:00Z</dcterms:created>
  <dc:creator>黄金</dc:creator>
  <cp:lastModifiedBy>wyw</cp:lastModifiedBy>
  <dcterms:modified xsi:type="dcterms:W3CDTF">2026-07-03T09:43:09Z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F62B6AD42B2443718E844A679882784B_13</vt:lpwstr>
  </property>
  <property fmtid="{D5CDD505-2E9C-101B-9397-08002B2CF9AE}" pid="4" name="KSOTemplateDocerSaveRecord">
    <vt:lpwstr>eyJoZGlkIjoiNTc5Nzc1OGQyMGI4MDQ5NGM0OTg4MDBiNjE1Mzk1ZjkiLCJ1c2VySWQiOiI0MTEzMDI1NjQifQ==</vt:lpwstr>
  </property>
</Properties>
</file>