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考核组组长系统操作指南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登录人事系统：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通过校园网首页统一信息门户进入人事系统。（具体方法同个人申报操作）</w:t>
      </w:r>
    </w:p>
    <w:p>
      <w:pPr>
        <w:numPr>
          <w:ilvl w:val="0"/>
          <w:numId w:val="0"/>
        </w:num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选择角色切换——考核小组组长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3486150" cy="17907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点击进入考核模块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73040" cy="3051175"/>
            <wp:effectExtent l="0" t="0" r="3810" b="158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5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点击进入年度考核模块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4733925" cy="26479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选择考核批次，点击进入考核批次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770" cy="2481580"/>
            <wp:effectExtent l="0" t="0" r="508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8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添加设定考核组专家评委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3819525" cy="3333750"/>
            <wp:effectExtent l="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考核对象扣分项评定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9230" cy="3140075"/>
            <wp:effectExtent l="0" t="0" r="7620" b="317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14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依据实际进行扣分操作，并点击保存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3040" cy="3424555"/>
            <wp:effectExtent l="0" t="0" r="3810" b="444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2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9、查看、计算本组考核人员的评分及排序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6690" cy="2349500"/>
            <wp:effectExtent l="0" t="0" r="10160" b="1270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10、给定考核结果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5420" cy="2267585"/>
            <wp:effectExtent l="0" t="0" r="11430" b="1841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3B71B1"/>
    <w:multiLevelType w:val="singleLevel"/>
    <w:tmpl w:val="573B71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ZDc2OTE1NTIwN2Y5MGVlNTkwZmZjZDI1MWNlMzAifQ=="/>
  </w:docVars>
  <w:rsids>
    <w:rsidRoot w:val="12A13F05"/>
    <w:rsid w:val="01B324A3"/>
    <w:rsid w:val="12A13F05"/>
    <w:rsid w:val="4CBF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2022-03-23T01:02:00Z</dcterms:created>
  <dc:creator>HP</dc:creator>
  <cp:lastModifiedBy>黄金</cp:lastModifiedBy>
  <dcterms:modified xsi:type="dcterms:W3CDTF">2023-12-28T07:47:58Z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B296BDC49A6240D79433E0E6235ED922</vt:lpwstr>
  </property>
</Properties>
</file>